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925369ebe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MELLBYE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MELLBYE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751b0274e42cc"/>
      <w:footerReference xmlns:r="http://schemas.openxmlformats.org/officeDocument/2006/relationships" w:type="default" r:id="Ra7af6cfcb12f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MELLBYE AS   ·   Org.nr 934 145 429   ·   Olaf Bulls vei 3C   ·   0765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MELLBYE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751b0274e42cc" /><Relationship Type="http://schemas.openxmlformats.org/officeDocument/2006/relationships/footer" Target="/word/footer1.xml" Id="Ra7af6cfcb12f4401" /></Relationships>
</file>