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29d0e4abcf4e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MELLBYE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MELLBYE AS</w:t>
      </w:r>
    </w:p>
    <w:sectPr>
      <w:headerReference xmlns:r="http://schemas.openxmlformats.org/officeDocument/2006/relationships" w:type="default" r:id="Rbbc8fd92f3ad4c30"/>
      <w:footerReference xmlns:r="http://schemas.openxmlformats.org/officeDocument/2006/relationships" w:type="default" r:id="R3ca8d5ffbc47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MELLBYE AS   ·   Org.nr 934 145 429   ·   Olaf Bulls vei 3C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MELLBYE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8fd92f3ad4c30" /><Relationship Type="http://schemas.openxmlformats.org/officeDocument/2006/relationships/footer" Target="/word/footer1.xml" Id="R3ca8d5ffbc4744cd" /></Relationships>
</file>