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e294f97bc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BREIVIKA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BREIVIKA INVEST AS</w:t>
      </w:r>
    </w:p>
    <w:sectPr>
      <w:headerReference xmlns:r="http://schemas.openxmlformats.org/officeDocument/2006/relationships" w:type="default" r:id="Rf3d4259942614327"/>
      <w:footerReference xmlns:r="http://schemas.openxmlformats.org/officeDocument/2006/relationships" w:type="default" r:id="R9c034d37f460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BREIVIKA INVEST AS   ·   Org.nr 934 252 756   ·   Breivikveien 55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4259942614327" /><Relationship Type="http://schemas.openxmlformats.org/officeDocument/2006/relationships/footer" Target="/word/footer1.xml" Id="R9c034d37f460474b" /></Relationships>
</file>