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bcd897c96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PRESTIGE WORLDWIDE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PRESTIGE WORLDWIDE AS</w:t>
      </w:r>
    </w:p>
    <w:sectPr>
      <w:headerReference xmlns:r="http://schemas.openxmlformats.org/officeDocument/2006/relationships" w:type="default" r:id="R888266f03c8b4b68"/>
      <w:footerReference xmlns:r="http://schemas.openxmlformats.org/officeDocument/2006/relationships" w:type="default" r:id="R6b92d59bdd64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PRESTIGE WORLDWIDE AS   ·   Org.nr 934 427 033   ·   Gamlevegen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PRESTIGE WORLDWIDE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266f03c8b4b68" /><Relationship Type="http://schemas.openxmlformats.org/officeDocument/2006/relationships/footer" Target="/word/footer1.xml" Id="R6b92d59bdd64441e" /></Relationships>
</file>