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03e7ddfa84c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35aa0d8f6a43ae"/>
      <w:footerReference xmlns:r="http://schemas.openxmlformats.org/officeDocument/2006/relationships" w:type="default" r:id="Ra47b34bc373b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REGNSKAP AS   ·   Org.nr 934 605 527   ·   Brugata 19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5aa0d8f6a43ae" /><Relationship Type="http://schemas.openxmlformats.org/officeDocument/2006/relationships/footer" Target="/word/footer1.xml" Id="Ra47b34bc373b4a39" /></Relationships>
</file>