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965200659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AMESTO ACCOUNTHOUSE BERGEN AS.</w:t>
      </w:r>
    </w:p>
    <w:sectPr>
      <w:headerReference xmlns:r="http://schemas.openxmlformats.org/officeDocument/2006/relationships" w:type="default" r:id="R35898910d2094bc5"/>
      <w:footerReference xmlns:r="http://schemas.openxmlformats.org/officeDocument/2006/relationships" w:type="default" r:id="Re2ee17d09812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98910d2094bc5" /><Relationship Type="http://schemas.openxmlformats.org/officeDocument/2006/relationships/footer" Target="/word/footer1.xml" Id="Re2ee17d09812441f" /></Relationships>
</file>