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3a41834e9347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ASK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 ACCOUNTING AS</w:t>
      </w:r>
    </w:p>
    <w:sectPr>
      <w:headerReference xmlns:r="http://schemas.openxmlformats.org/officeDocument/2006/relationships" w:type="default" r:id="R881af12016a34dda"/>
      <w:footerReference xmlns:r="http://schemas.openxmlformats.org/officeDocument/2006/relationships" w:type="default" r:id="Rc97345c08b5b4b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 ACCOUNTING AS   ·   Org.nr 935 090 326   ·   Karenslyst allé 10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1af12016a34dda" /><Relationship Type="http://schemas.openxmlformats.org/officeDocument/2006/relationships/footer" Target="/word/footer1.xml" Id="Rc97345c08b5b4b36" /></Relationships>
</file>