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125082c58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fddc250be4822"/>
      <w:footerReference xmlns:r="http://schemas.openxmlformats.org/officeDocument/2006/relationships" w:type="default" r:id="R94bfe1cdaf97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MIOS AS   ·   Org.nr 935 382 734   ·   Skålevikstølen 44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fddc250be4822" /><Relationship Type="http://schemas.openxmlformats.org/officeDocument/2006/relationships/footer" Target="/word/footer1.xml" Id="R94bfe1cdaf974133" /></Relationships>
</file>