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89417da7a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Loddefjord,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MIOS AS</w:t>
      </w:r>
    </w:p>
    <w:sectPr>
      <w:headerReference xmlns:r="http://schemas.openxmlformats.org/officeDocument/2006/relationships" w:type="default" r:id="Rf31fb1dea7724f0e"/>
      <w:footerReference xmlns:r="http://schemas.openxmlformats.org/officeDocument/2006/relationships" w:type="default" r:id="R61f9402900c9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MIOS AS   ·   Org.nr 935 382 734   ·   Skålevikstølen 44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fb1dea7724f0e" /><Relationship Type="http://schemas.openxmlformats.org/officeDocument/2006/relationships/footer" Target="/word/footer1.xml" Id="R61f9402900c94d38" /></Relationships>
</file>