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3a5a1e400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FLOSTA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FLOSTA AS</w:t>
      </w:r>
    </w:p>
    <w:sectPr>
      <w:headerReference xmlns:r="http://schemas.openxmlformats.org/officeDocument/2006/relationships" w:type="default" r:id="R9cba18da72b24045"/>
      <w:footerReference xmlns:r="http://schemas.openxmlformats.org/officeDocument/2006/relationships" w:type="default" r:id="R65909fd39b07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FLOSTA AS   ·   Org.nr 935 606 292   ·   Bamseveien 22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a18da72b24045" /><Relationship Type="http://schemas.openxmlformats.org/officeDocument/2006/relationships/footer" Target="/word/footer1.xml" Id="R65909fd39b0742ac" /></Relationships>
</file>