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bb70d254549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EXACTUM REGNSKAP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EXACTUM REGNSKAP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63446c40f04e1b"/>
      <w:footerReference xmlns:r="http://schemas.openxmlformats.org/officeDocument/2006/relationships" w:type="default" r:id="R95ae2a596aeb4e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EXACTUM REGNSKAP &amp; RÅDGIVNING AS   ·   Org.nr 936 248 543   ·   Leif Weldings vei 16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EXACTUM REGNSKAP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3446c40f04e1b" /><Relationship Type="http://schemas.openxmlformats.org/officeDocument/2006/relationships/footer" Target="/word/footer1.xml" Id="R95ae2a596aeb4e58" /></Relationships>
</file>