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bc62cca2694b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KRONPRINSENS GATE 46 AS, org.nr 936 729 967,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5d78f3f8e2574e3e"/>
      <w:footerReference xmlns:r="http://schemas.openxmlformats.org/officeDocument/2006/relationships" w:type="default" r:id="Rccd67011e82b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8f3f8e2574e3e" /><Relationship Type="http://schemas.openxmlformats.org/officeDocument/2006/relationships/footer" Target="/word/footer1.xml" Id="Rccd67011e82b43e0" /></Relationships>
</file>