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b607ace94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AURA ØKONOMI AS</w:t>
      </w:r>
    </w:p>
    <w:sectPr>
      <w:headerReference xmlns:r="http://schemas.openxmlformats.org/officeDocument/2006/relationships" w:type="default" r:id="R8df261b0bcd64e79"/>
      <w:footerReference xmlns:r="http://schemas.openxmlformats.org/officeDocument/2006/relationships" w:type="default" r:id="R7eed54ac1e09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AURA ØKONOMI AS   ·   Org.nr 936 912 052   ·   Kråkholmvegen 46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261b0bcd64e79" /><Relationship Type="http://schemas.openxmlformats.org/officeDocument/2006/relationships/footer" Target="/word/footer1.xml" Id="R7eed54ac1e094f0c" /></Relationships>
</file>