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8167dd7b44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EON 85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EON 85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ce6dd98b2744c4"/>
      <w:footerReference xmlns:r="http://schemas.openxmlformats.org/officeDocument/2006/relationships" w:type="default" r:id="Rfe45d748559b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EON 85 AS   ·   Org.nr 937 226 675   ·   Magnus gate 17   ·   3722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EON 85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ce6dd98b2744c4" /><Relationship Type="http://schemas.openxmlformats.org/officeDocument/2006/relationships/footer" Target="/word/footer1.xml" Id="Rfe45d748559b408e" /></Relationships>
</file>