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c17a0056ff48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TEMA REGNSKAP OSLO AS</w:t>
      </w:r>
    </w:p>
    <w:sectPr>
      <w:headerReference xmlns:r="http://schemas.openxmlformats.org/officeDocument/2006/relationships" w:type="default" r:id="R8a0da5b0b23345bb"/>
      <w:footerReference xmlns:r="http://schemas.openxmlformats.org/officeDocument/2006/relationships" w:type="default" r:id="Rf721f1804ed6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REGNSKAP OSLO AS   ·   Org.nr 937 430 108   ·   Lørenveien 73A   ·   0585 OSLO   ·   Tlf. 22881160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REGNSKAP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da5b0b23345bb" /><Relationship Type="http://schemas.openxmlformats.org/officeDocument/2006/relationships/footer" Target="/word/footer1.xml" Id="Rf721f1804ed64eeb" /></Relationships>
</file>