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4ed1eb2b04a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ETNEDAL SPAREBANK</w:t>
      </w:r>
    </w:p>
    <w:sectPr>
      <w:headerReference xmlns:r="http://schemas.openxmlformats.org/officeDocument/2006/relationships" w:type="default" r:id="Rfa6110cfb94d494d"/>
      <w:footerReference xmlns:r="http://schemas.openxmlformats.org/officeDocument/2006/relationships" w:type="default" r:id="R40a4a7f98f23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ETNEDAL SPAREBANK   ·   Org.nr 937 888 570   ·   Kyrkjevegen 20   ·   2890 ETNEDAL   ·   Tlf. 61 12 15 00   ·   post@etnedalsparebank.no   ·   www.etnedalsparebank.no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110cfb94d494d" /><Relationship Type="http://schemas.openxmlformats.org/officeDocument/2006/relationships/footer" Target="/word/footer1.xml" Id="R40a4a7f98f2349f9" /></Relationships>
</file>