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bfb6003b8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ETNEDAL SPAREBANK</w:t>
      </w:r>
    </w:p>
    <w:sectPr>
      <w:headerReference xmlns:r="http://schemas.openxmlformats.org/officeDocument/2006/relationships" w:type="default" r:id="Rbf4c389f2a6947ef"/>
      <w:footerReference xmlns:r="http://schemas.openxmlformats.org/officeDocument/2006/relationships" w:type="default" r:id="R2ca4ee7b4251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ETNEDAL SPAREBANK   ·   Org.nr 937 888 570   ·   Kyrkjevegen 20   ·   2890 ETNEDAL   ·   Tlf. 61 12 15 00   ·   post@etnedalsparebank.no   ·   www.etnedalsparebank.no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c389f2a6947ef" /><Relationship Type="http://schemas.openxmlformats.org/officeDocument/2006/relationships/footer" Target="/word/footer1.xml" Id="R2ca4ee7b42514de4" /></Relationships>
</file>