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7bd611dc44d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THON HOLDING AS</w:t>
      </w:r>
    </w:p>
    <w:sectPr>
      <w:headerReference xmlns:r="http://schemas.openxmlformats.org/officeDocument/2006/relationships" w:type="default" r:id="R82af0a93f44e420e"/>
      <w:footerReference xmlns:r="http://schemas.openxmlformats.org/officeDocument/2006/relationships" w:type="default" r:id="R6c2954d0e0cb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HOLDING AS   ·   Org.nr 938 050 287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f0a93f44e420e" /><Relationship Type="http://schemas.openxmlformats.org/officeDocument/2006/relationships/footer" Target="/word/footer1.xml" Id="R6c2954d0e0cb402c" /></Relationships>
</file>