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dcca02053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KOMMUNE</w:t>
      </w:r>
    </w:p>
    <w:sectPr>
      <w:headerReference xmlns:r="http://schemas.openxmlformats.org/officeDocument/2006/relationships" w:type="default" r:id="Re5fe05d667ac4b8a"/>
      <w:footerReference xmlns:r="http://schemas.openxmlformats.org/officeDocument/2006/relationships" w:type="default" r:id="Rf677b9ee6c88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KOMMUNE   ·   Org.nr 938 726 027   ·   Rådhusvegen 2   ·   7224 MELHUS   ·   Tlf. 72 85 80 00   ·   postmottak@melhus.kommune.no   ·   www.melhus.kommune.no/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e05d667ac4b8a" /><Relationship Type="http://schemas.openxmlformats.org/officeDocument/2006/relationships/footer" Target="/word/footer1.xml" Id="Rf677b9ee6c884fea" /></Relationships>
</file>