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bb8e82751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BAMBLE KOMMUNE</w:t>
      </w:r>
    </w:p>
    <w:sectPr>
      <w:headerReference xmlns:r="http://schemas.openxmlformats.org/officeDocument/2006/relationships" w:type="default" r:id="R7da956c706194995"/>
      <w:footerReference xmlns:r="http://schemas.openxmlformats.org/officeDocument/2006/relationships" w:type="default" r:id="R227ef505417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KOMMUNE   ·   Org.nr 940 244 145   ·   Kirkeveien 12   ·   3970 LANGESUND   ·   Tlf. 35 96 50 00   ·   postmottak@bamble.kommune.no   ·   www.bamble.kommune.no/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56c706194995" /><Relationship Type="http://schemas.openxmlformats.org/officeDocument/2006/relationships/footer" Target="/word/footer1.xml" Id="R227ef505417c4d1d" /></Relationships>
</file>