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8bf55d3b3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LABBEN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LABBEN INVEST AS</w:t>
      </w:r>
    </w:p>
    <w:sectPr>
      <w:headerReference xmlns:r="http://schemas.openxmlformats.org/officeDocument/2006/relationships" w:type="default" r:id="Rb07e09befed84faa"/>
      <w:footerReference xmlns:r="http://schemas.openxmlformats.org/officeDocument/2006/relationships" w:type="default" r:id="Refe707b4d6a9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e09befed84faa" /><Relationship Type="http://schemas.openxmlformats.org/officeDocument/2006/relationships/footer" Target="/word/footer1.xml" Id="Refe707b4d6a94ddb" /></Relationships>
</file>