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819a6b07f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AMBLE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6efe44f27bc94b6b"/>
      <w:footerReference xmlns:r="http://schemas.openxmlformats.org/officeDocument/2006/relationships" w:type="default" r:id="Re82bad492eab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e44f27bc94b6b" /><Relationship Type="http://schemas.openxmlformats.org/officeDocument/2006/relationships/footer" Target="/word/footer1.xml" Id="Re82bad492eab4e7e" /></Relationships>
</file>