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be15fd03f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VESTVÅGØY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KOMMUNE</w:t>
      </w:r>
    </w:p>
    <w:sectPr>
      <w:headerReference xmlns:r="http://schemas.openxmlformats.org/officeDocument/2006/relationships" w:type="default" r:id="Re26b086de0bd4842"/>
      <w:footerReference xmlns:r="http://schemas.openxmlformats.org/officeDocument/2006/relationships" w:type="default" r:id="R0a6f06356cfa4b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KOMMUNE   ·   Org.nr 942 570 619   ·   Storgata 37   ·   8370 LEKNES   ·   Tlf. 76 05 60 00   ·   postmottak@vestvagoy.kommune.no   ·   www.vestvagoy.kommune.no/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b086de0bd4842" /><Relationship Type="http://schemas.openxmlformats.org/officeDocument/2006/relationships/footer" Target="/word/footer1.xml" Id="R0a6f06356cfa4b65" /></Relationships>
</file>