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4e3ab3569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MORTENSEN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MORTENSEN REGNSKAPSSERVICE AS</w:t>
      </w:r>
    </w:p>
    <w:sectPr>
      <w:headerReference xmlns:r="http://schemas.openxmlformats.org/officeDocument/2006/relationships" w:type="default" r:id="R6ee3bce806e2401b"/>
      <w:footerReference xmlns:r="http://schemas.openxmlformats.org/officeDocument/2006/relationships" w:type="default" r:id="Rce1ec6b75249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MORTENSEN REGNSKAPSSERVICE AS   ·   Org.nr 943 436 169   ·   Prinsens gate 2   ·   0152 OSLO   ·   Tlf. 22 41 28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MORTENSEN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3bce806e2401b" /><Relationship Type="http://schemas.openxmlformats.org/officeDocument/2006/relationships/footer" Target="/word/footer1.xml" Id="Rce1ec6b752494a89" /></Relationships>
</file>