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ece321ffe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ad909533b4bd5"/>
      <w:footerReference xmlns:r="http://schemas.openxmlformats.org/officeDocument/2006/relationships" w:type="default" r:id="Rfec1927404b9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ad909533b4bd5" /><Relationship Type="http://schemas.openxmlformats.org/officeDocument/2006/relationships/footer" Target="/word/footer1.xml" Id="Rfec1927404b945cc" /></Relationships>
</file>