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dd663e28f4f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SUBSTANTIA AS</w:t>
      </w:r>
    </w:p>
    <w:sectPr>
      <w:headerReference xmlns:r="http://schemas.openxmlformats.org/officeDocument/2006/relationships" w:type="default" r:id="R982fe20094c14fcf"/>
      <w:footerReference xmlns:r="http://schemas.openxmlformats.org/officeDocument/2006/relationships" w:type="default" r:id="R60ab68611064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SUBSTANTIA AS   ·   Org.nr 944 941 606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SUBSTANTIA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fe20094c14fcf" /><Relationship Type="http://schemas.openxmlformats.org/officeDocument/2006/relationships/footer" Target="/word/footer1.xml" Id="R60ab6861106445a8" /></Relationships>
</file>