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489fd629a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O.N. Sunde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O.N. Sunde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d8dfd772d4b3e"/>
      <w:footerReference xmlns:r="http://schemas.openxmlformats.org/officeDocument/2006/relationships" w:type="default" r:id="Rb4a8cae67b2a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A/S   ·   Org.nr 945 819 898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d8dfd772d4b3e" /><Relationship Type="http://schemas.openxmlformats.org/officeDocument/2006/relationships/footer" Target="/word/footer1.xml" Id="Rb4a8cae67b2a44c0" /></Relationships>
</file>