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911bb938e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DRAUPNER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65bfb53903c04675"/>
      <w:footerReference xmlns:r="http://schemas.openxmlformats.org/officeDocument/2006/relationships" w:type="default" r:id="Rff671b37b5bd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fb53903c04675" /><Relationship Type="http://schemas.openxmlformats.org/officeDocument/2006/relationships/footer" Target="/word/footer1.xml" Id="Rff671b37b5bd4f21" /></Relationships>
</file>