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cc9b2c8a941464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30.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 &amp; F BACHKE AS</w:t>
      </w:r>
    </w:p>
    <w:sectPr>
      <w:headerReference xmlns:r="http://schemas.openxmlformats.org/officeDocument/2006/relationships" w:type="default" r:id="R5ddf20627027449c"/>
      <w:footerReference xmlns:r="http://schemas.openxmlformats.org/officeDocument/2006/relationships" w:type="default" r:id="R6485dc26d6ed4ea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 &amp; F BACHKE AS   ·   Org.nr 951 117 536   ·   Fjordgata 11   ·   7010 TRONDHEIM   ·   Tlf. 73 99 28 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 &amp; F BACHKE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ddf20627027449c" /><Relationship Type="http://schemas.openxmlformats.org/officeDocument/2006/relationships/footer" Target="/word/footer1.xml" Id="R6485dc26d6ed4ea5" /></Relationships>
</file>