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161aa2d37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ADRIAN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ADRIAN AS</w:t>
      </w:r>
    </w:p>
    <w:sectPr>
      <w:headerReference xmlns:r="http://schemas.openxmlformats.org/officeDocument/2006/relationships" w:type="default" r:id="R2bc2ec980ecf47d7"/>
      <w:footerReference xmlns:r="http://schemas.openxmlformats.org/officeDocument/2006/relationships" w:type="default" r:id="Rb1bdf4c5d68b40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ADRIAN AS   ·   Org.nr 951 237 205   ·   c/o S. Haudemann-Andersen, Holmenkollveien 19   ·   0376 OSLO   ·   Tlf. 22 14 44 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ADRIAN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c2ec980ecf47d7" /><Relationship Type="http://schemas.openxmlformats.org/officeDocument/2006/relationships/footer" Target="/word/footer1.xml" Id="Rb1bdf4c5d68b4068" /></Relationships>
</file>