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8febc70ec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2bac0ae063459a"/>
      <w:footerReference xmlns:r="http://schemas.openxmlformats.org/officeDocument/2006/relationships" w:type="default" r:id="R2bcada2b23c7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 AS   ·   Org.nr 952 921 290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bac0ae063459a" /><Relationship Type="http://schemas.openxmlformats.org/officeDocument/2006/relationships/footer" Target="/word/footer1.xml" Id="R2bcada2b23c7489a" /></Relationships>
</file>