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a4025a49e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CHRISTIAN BERGENE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CHRISTIAN BERGENE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2ec667fd644b8"/>
      <w:footerReference xmlns:r="http://schemas.openxmlformats.org/officeDocument/2006/relationships" w:type="default" r:id="Rb13bc031979c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2ec667fd644b8" /><Relationship Type="http://schemas.openxmlformats.org/officeDocument/2006/relationships/footer" Target="/word/footer1.xml" Id="Rb13bc031979c4b16" /></Relationships>
</file>