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05d785b80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HANDELSLAG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HANDELSLAG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bbe16bdf44a16"/>
      <w:footerReference xmlns:r="http://schemas.openxmlformats.org/officeDocument/2006/relationships" w:type="default" r:id="Rc7ab23fbc56e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HANDELSLAG AS   ·   Org.nr 956 075 017   ·   Sagveien 2   ·   3350 PRESTFOSS   ·   Tlf. 32 71 13 50   ·   spar.prestfoss@ngbutikk.net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bbe16bdf44a16" /><Relationship Type="http://schemas.openxmlformats.org/officeDocument/2006/relationships/footer" Target="/word/footer1.xml" Id="Rc7ab23fbc56e4f95" /></Relationships>
</file>