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a2bbf3f64749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NORDSTRAND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NORDSTRAND REVISJON AS</w:t>
      </w:r>
    </w:p>
    <w:sectPr>
      <w:headerReference xmlns:r="http://schemas.openxmlformats.org/officeDocument/2006/relationships" w:type="default" r:id="Ra64dc72f386f4ded"/>
      <w:footerReference xmlns:r="http://schemas.openxmlformats.org/officeDocument/2006/relationships" w:type="default" r:id="R62edc1fa2f17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NORDSTRAND REVISJON AS   ·   Org.nr 958 246 595   ·   Storåsveien 5A   ·   1169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NORDSTRAND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dc72f386f4ded" /><Relationship Type="http://schemas.openxmlformats.org/officeDocument/2006/relationships/footer" Target="/word/footer1.xml" Id="R62edc1fa2f1746b1" /></Relationships>
</file>