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50e5905df942d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NORDSTRAND REVISJON AS</w:t>
      </w:r>
    </w:p>
    <w:sectPr>
      <w:headerReference xmlns:r="http://schemas.openxmlformats.org/officeDocument/2006/relationships" w:type="default" r:id="R15e2d62768694ed3"/>
      <w:footerReference xmlns:r="http://schemas.openxmlformats.org/officeDocument/2006/relationships" w:type="default" r:id="R06756c7013f84e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NORDSTRAND REVISJON AS   ·   Org.nr 958 246 595   ·   Storåsveien 5A   ·   1169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NORDSTRAND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e2d62768694ed3" /><Relationship Type="http://schemas.openxmlformats.org/officeDocument/2006/relationships/footer" Target="/word/footer1.xml" Id="R06756c7013f84eb3" /></Relationships>
</file>