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ae2abb253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SANDNES SHIPPING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d8a971f5c91f45e0"/>
      <w:footerReference xmlns:r="http://schemas.openxmlformats.org/officeDocument/2006/relationships" w:type="default" r:id="R7a9b16eadcfb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971f5c91f45e0" /><Relationship Type="http://schemas.openxmlformats.org/officeDocument/2006/relationships/footer" Target="/word/footer1.xml" Id="R7a9b16eadcfb4ccb" /></Relationships>
</file>