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88d5c2526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PROCO PROFESSIONAL CONSULTANTS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4aa5c64271874ea4"/>
      <w:footerReference xmlns:r="http://schemas.openxmlformats.org/officeDocument/2006/relationships" w:type="default" r:id="R0a1110a9b6ee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5c64271874ea4" /><Relationship Type="http://schemas.openxmlformats.org/officeDocument/2006/relationships/footer" Target="/word/footer1.xml" Id="R0a1110a9b6ee4a42" /></Relationships>
</file>