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d87a0d439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EIENDOM AS</w:t>
      </w:r>
    </w:p>
    <w:sectPr>
      <w:headerReference xmlns:r="http://schemas.openxmlformats.org/officeDocument/2006/relationships" w:type="default" r:id="R503bb0c5cf3446d9"/>
      <w:footerReference xmlns:r="http://schemas.openxmlformats.org/officeDocument/2006/relationships" w:type="default" r:id="R4af920c284f3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EIENDOM AS   ·   Org.nr 963 607 121   ·   Torggata 32B   ·   2317 HAMAR   ·   Tlf. 62 53 65 00   ·   erik.a.wold@outlook.com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bb0c5cf3446d9" /><Relationship Type="http://schemas.openxmlformats.org/officeDocument/2006/relationships/footer" Target="/word/footer1.xml" Id="R4af920c284f34206" /></Relationships>
</file>