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8a1bed516444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SØR-ODAL KOMMUNE</w:t>
      </w:r>
    </w:p>
    <w:sectPr>
      <w:headerReference xmlns:r="http://schemas.openxmlformats.org/officeDocument/2006/relationships" w:type="default" r:id="Rac724861ef9c4519"/>
      <w:footerReference xmlns:r="http://schemas.openxmlformats.org/officeDocument/2006/relationships" w:type="default" r:id="Rf5c6742d0720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SØR-ODAL KOMMUNE   ·   Org.nr 964 947 716   ·   Øgardsvegen 2   ·   2100 SKARNES   ·   Tlf. 62 96 80 00   ·   postmottak@sor-odal.kommune.no   ·   www.sor-odal.kommune.no/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SØR-ODAL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24861ef9c4519" /><Relationship Type="http://schemas.openxmlformats.org/officeDocument/2006/relationships/footer" Target="/word/footer1.xml" Id="Rf5c6742d072043f3" /></Relationships>
</file>