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38d29be2c74c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NESBYEN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NESBYEN KOMMUNE</w:t>
      </w:r>
    </w:p>
    <w:sectPr>
      <w:headerReference xmlns:r="http://schemas.openxmlformats.org/officeDocument/2006/relationships" w:type="default" r:id="R09c88c8c661a45cf"/>
      <w:footerReference xmlns:r="http://schemas.openxmlformats.org/officeDocument/2006/relationships" w:type="default" r:id="R494466a664a44a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c88c8c661a45cf" /><Relationship Type="http://schemas.openxmlformats.org/officeDocument/2006/relationships/footer" Target="/word/footer1.xml" Id="R494466a664a44a0f" /></Relationships>
</file>