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bdc62fea1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2e3672e824253"/>
      <w:footerReference xmlns:r="http://schemas.openxmlformats.org/officeDocument/2006/relationships" w:type="default" r:id="Ra124104a4a4e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2e3672e824253" /><Relationship Type="http://schemas.openxmlformats.org/officeDocument/2006/relationships/footer" Target="/word/footer1.xml" Id="Ra124104a4a4e4365" /></Relationships>
</file>