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d19f784ebf4e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ALFRED BERG AKTIV, org.nr 965 713 700,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AKTIV</w:t>
      </w:r>
    </w:p>
    <w:sectPr>
      <w:headerReference xmlns:r="http://schemas.openxmlformats.org/officeDocument/2006/relationships" w:type="default" r:id="R751245f1ff0c47cf"/>
      <w:footerReference xmlns:r="http://schemas.openxmlformats.org/officeDocument/2006/relationships" w:type="default" r:id="R7f9890adf4204d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1245f1ff0c47cf" /><Relationship Type="http://schemas.openxmlformats.org/officeDocument/2006/relationships/footer" Target="/word/footer1.xml" Id="R7f9890adf4204d79" /></Relationships>
</file>