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e4628b7f24e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HABU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HABU AS</w:t>
      </w:r>
    </w:p>
    <w:sectPr>
      <w:headerReference xmlns:r="http://schemas.openxmlformats.org/officeDocument/2006/relationships" w:type="default" r:id="R0cb88d46a26848d7"/>
      <w:footerReference xmlns:r="http://schemas.openxmlformats.org/officeDocument/2006/relationships" w:type="default" r:id="R2177a95d0f80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HABU AS   ·   Org.nr 965 736 824   ·   c/o Canica AS, Karenslyst allé 4   ·   0278 OSLO   ·   Tlf. 24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88d46a26848d7" /><Relationship Type="http://schemas.openxmlformats.org/officeDocument/2006/relationships/footer" Target="/word/footer1.xml" Id="R2177a95d0f80490d" /></Relationships>
</file>