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934d0c68d1406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NIKIDA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NIKIDA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bceab98a59c4a86"/>
      <w:footerReference xmlns:r="http://schemas.openxmlformats.org/officeDocument/2006/relationships" w:type="default" r:id="R3f758677aa45418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NIKIDA AS   ·   Org.nr 966 487 321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NIKIDA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bceab98a59c4a86" /><Relationship Type="http://schemas.openxmlformats.org/officeDocument/2006/relationships/footer" Target="/word/footer1.xml" Id="R3f758677aa454186" /></Relationships>
</file>