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282435c60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CONSULT AS</w:t>
      </w:r>
    </w:p>
    <w:sectPr>
      <w:headerReference xmlns:r="http://schemas.openxmlformats.org/officeDocument/2006/relationships" w:type="default" r:id="R1e5f941406244a48"/>
      <w:footerReference xmlns:r="http://schemas.openxmlformats.org/officeDocument/2006/relationships" w:type="default" r:id="Rd56c993367c0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CONSULT AS   ·   Org.nr 966 809 299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f941406244a48" /><Relationship Type="http://schemas.openxmlformats.org/officeDocument/2006/relationships/footer" Target="/word/footer1.xml" Id="Rd56c993367c04d28" /></Relationships>
</file>