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f58023d324b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ACTO AS</w:t>
      </w:r>
    </w:p>
    <w:sectPr>
      <w:headerReference xmlns:r="http://schemas.openxmlformats.org/officeDocument/2006/relationships" w:type="default" r:id="Rd6580bdb03654f8a"/>
      <w:footerReference xmlns:r="http://schemas.openxmlformats.org/officeDocument/2006/relationships" w:type="default" r:id="R7304fd34b436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80bdb03654f8a" /><Relationship Type="http://schemas.openxmlformats.org/officeDocument/2006/relationships/footer" Target="/word/footer1.xml" Id="R7304fd34b4364841" /></Relationships>
</file>