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e5fe5942b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f655c3bbc94fa5"/>
      <w:footerReference xmlns:r="http://schemas.openxmlformats.org/officeDocument/2006/relationships" w:type="default" r:id="R7b895e3bcce8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BAKERI &amp; KONDITORI AS   ·   Org.nr 968 304 739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655c3bbc94fa5" /><Relationship Type="http://schemas.openxmlformats.org/officeDocument/2006/relationships/footer" Target="/word/footer1.xml" Id="R7b895e3bcce84469" /></Relationships>
</file>