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50d981a1f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MOTOR 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MOTOR 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0d3ca03bef4b94"/>
      <w:footerReference xmlns:r="http://schemas.openxmlformats.org/officeDocument/2006/relationships" w:type="default" r:id="Rc89f596d4148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MOTOR LINE AS   ·   Org.nr 968 961 586   ·   Bjørkeveien 4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MOTOR 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d3ca03bef4b94" /><Relationship Type="http://schemas.openxmlformats.org/officeDocument/2006/relationships/footer" Target="/word/footer1.xml" Id="Rc89f596d41484d9d" /></Relationships>
</file>