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6ae850567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REGNSKAPSBYRÅ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REGNSKAPSBYRÅ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ebc0578b3f425f"/>
      <w:footerReference xmlns:r="http://schemas.openxmlformats.org/officeDocument/2006/relationships" w:type="default" r:id="R7c28c11088ea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bc0578b3f425f" /><Relationship Type="http://schemas.openxmlformats.org/officeDocument/2006/relationships/footer" Target="/word/footer1.xml" Id="R7c28c11088ea4220" /></Relationships>
</file>