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02c4fa0c5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NORMISJON REGION ØST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NORMISJON REGION ØST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9640d282641ea"/>
      <w:footerReference xmlns:r="http://schemas.openxmlformats.org/officeDocument/2006/relationships" w:type="default" r:id="R9fc6fc16b5ad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9640d282641ea" /><Relationship Type="http://schemas.openxmlformats.org/officeDocument/2006/relationships/footer" Target="/word/footer1.xml" Id="R9fc6fc16b5ad49bb" /></Relationships>
</file>